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C1" w:rsidRPr="00E74EC1" w:rsidRDefault="00E74EC1" w:rsidP="00E74E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67200" cy="428625"/>
            <wp:effectExtent l="19050" t="0" r="0" b="0"/>
            <wp:docPr id="1" name="Saclogo" descr="Santa Ana Colle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logo" descr="Santa Ana College">
                      <a:hlinkClick r:id="rId5"/>
                    </pic:cNvPr>
                    <pic:cNvPicPr>
                      <a:picLocks noChangeAspect="1" noChangeArrowheads="1"/>
                    </pic:cNvPicPr>
                  </pic:nvPicPr>
                  <pic:blipFill>
                    <a:blip r:embed="rId6" cstate="print"/>
                    <a:srcRect/>
                    <a:stretch>
                      <a:fillRect/>
                    </a:stretch>
                  </pic:blipFill>
                  <pic:spPr bwMode="auto">
                    <a:xfrm>
                      <a:off x="0" y="0"/>
                      <a:ext cx="4267200" cy="428625"/>
                    </a:xfrm>
                    <a:prstGeom prst="rect">
                      <a:avLst/>
                    </a:prstGeom>
                    <a:noFill/>
                    <a:ln w="9525">
                      <a:noFill/>
                      <a:miter lim="800000"/>
                      <a:headEnd/>
                      <a:tailEnd/>
                    </a:ln>
                  </pic:spPr>
                </pic:pic>
              </a:graphicData>
            </a:graphic>
          </wp:inline>
        </w:drawing>
      </w:r>
    </w:p>
    <w:p w:rsidR="00E74EC1" w:rsidRPr="00E74EC1" w:rsidRDefault="00E74EC1" w:rsidP="00E74EC1">
      <w:pPr>
        <w:spacing w:before="100" w:beforeAutospacing="1" w:after="100" w:afterAutospacing="1" w:line="240" w:lineRule="auto"/>
        <w:jc w:val="center"/>
        <w:rPr>
          <w:rFonts w:ascii="Times New Roman" w:eastAsia="Times New Roman" w:hAnsi="Times New Roman" w:cs="Times New Roman"/>
          <w:sz w:val="24"/>
          <w:szCs w:val="24"/>
        </w:rPr>
      </w:pPr>
      <w:r w:rsidRPr="00E74EC1">
        <w:rPr>
          <w:rFonts w:ascii="Verdana" w:eastAsia="Times New Roman" w:hAnsi="Verdana" w:cs="Times New Roman"/>
          <w:b/>
          <w:bCs/>
          <w:sz w:val="27"/>
          <w:szCs w:val="27"/>
        </w:rPr>
        <w:t xml:space="preserve">SAC Online General Education Courses for the </w:t>
      </w:r>
      <w:proofErr w:type="spellStart"/>
      <w:r w:rsidRPr="00E74EC1">
        <w:rPr>
          <w:rFonts w:ascii="Verdana" w:eastAsia="Times New Roman" w:hAnsi="Verdana" w:cs="Times New Roman"/>
          <w:b/>
          <w:bCs/>
          <w:sz w:val="27"/>
          <w:szCs w:val="27"/>
        </w:rPr>
        <w:t>Intersegmental</w:t>
      </w:r>
      <w:proofErr w:type="spellEnd"/>
      <w:r w:rsidRPr="00E74EC1">
        <w:rPr>
          <w:rFonts w:ascii="Verdana" w:eastAsia="Times New Roman" w:hAnsi="Verdana" w:cs="Times New Roman"/>
          <w:b/>
          <w:bCs/>
          <w:sz w:val="27"/>
          <w:szCs w:val="27"/>
        </w:rPr>
        <w:t xml:space="preserve"> General Education Transfer Curriculum (IGETC) </w:t>
      </w:r>
    </w:p>
    <w:p w:rsidR="00E74EC1" w:rsidRPr="00E74EC1" w:rsidRDefault="00C84753" w:rsidP="00E74EC1">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7"/>
          <w:szCs w:val="27"/>
        </w:rPr>
        <w:t>2011</w:t>
      </w:r>
      <w:r w:rsidR="00E74EC1" w:rsidRPr="00E74EC1">
        <w:rPr>
          <w:rFonts w:ascii="Verdana" w:eastAsia="Times New Roman" w:hAnsi="Verdana" w:cs="Times New Roman"/>
          <w:b/>
          <w:bCs/>
          <w:sz w:val="27"/>
          <w:szCs w:val="27"/>
        </w:rPr>
        <w:t>-201</w:t>
      </w:r>
      <w:r>
        <w:rPr>
          <w:rFonts w:ascii="Verdana" w:eastAsia="Times New Roman" w:hAnsi="Verdana" w:cs="Times New Roman"/>
          <w:b/>
          <w:bCs/>
          <w:sz w:val="27"/>
          <w:szCs w:val="27"/>
        </w:rPr>
        <w:t>2</w:t>
      </w:r>
    </w:p>
    <w:tbl>
      <w:tblPr>
        <w:tblpPr w:leftFromText="180" w:rightFromText="180" w:vertAnchor="text"/>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C84753"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 xml:space="preserve">AREA 1 - ENGLISH COMMUNICATION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C.S.U.:</w:t>
            </w:r>
            <w:r w:rsidRPr="00E74EC1">
              <w:rPr>
                <w:rFonts w:ascii="Arial" w:eastAsia="Times New Roman" w:hAnsi="Arial" w:cs="Arial"/>
                <w:sz w:val="24"/>
                <w:szCs w:val="24"/>
              </w:rPr>
              <w:t xml:space="preserve"> 3 courses </w:t>
            </w:r>
            <w:proofErr w:type="gramStart"/>
            <w:r w:rsidRPr="00E74EC1">
              <w:rPr>
                <w:rFonts w:ascii="Arial" w:eastAsia="Times New Roman" w:hAnsi="Arial" w:cs="Arial"/>
                <w:sz w:val="24"/>
                <w:szCs w:val="24"/>
              </w:rPr>
              <w:t>required,</w:t>
            </w:r>
            <w:proofErr w:type="gramEnd"/>
            <w:r w:rsidRPr="00E74EC1">
              <w:rPr>
                <w:rFonts w:ascii="Arial" w:eastAsia="Times New Roman" w:hAnsi="Arial" w:cs="Arial"/>
                <w:sz w:val="24"/>
                <w:szCs w:val="24"/>
              </w:rPr>
              <w:t xml:space="preserve"> one from each group.</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U.C.:</w:t>
            </w:r>
            <w:r w:rsidRPr="00E74EC1">
              <w:rPr>
                <w:rFonts w:ascii="Arial" w:eastAsia="Times New Roman" w:hAnsi="Arial" w:cs="Arial"/>
                <w:sz w:val="24"/>
                <w:szCs w:val="24"/>
              </w:rPr>
              <w:t xml:space="preserve"> 2 courses required, one each from Group A and B.</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A: English Composition</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minimum 3 units.</w:t>
            </w:r>
          </w:p>
        </w:tc>
      </w:tr>
      <w:tr w:rsidR="00E74EC1" w:rsidRPr="00E74EC1" w:rsidTr="00E74EC1">
        <w:tc>
          <w:tcPr>
            <w:tcW w:w="51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101 ** or 101H**</w:t>
            </w:r>
          </w:p>
        </w:tc>
        <w:tc>
          <w:tcPr>
            <w:tcW w:w="4440" w:type="dxa"/>
            <w:tcBorders>
              <w:top w:val="nil"/>
              <w:left w:val="nil"/>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101</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B: Critical Thinking-English Composition</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3 semester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English </w:t>
            </w:r>
            <w:r w:rsidR="000E4B84">
              <w:rPr>
                <w:rFonts w:ascii="Arial" w:eastAsia="Times New Roman" w:hAnsi="Arial" w:cs="Arial"/>
                <w:sz w:val="24"/>
                <w:szCs w:val="24"/>
              </w:rPr>
              <w:t xml:space="preserve">102** or 102H**, </w:t>
            </w:r>
            <w:r w:rsidRPr="00E74EC1">
              <w:rPr>
                <w:rFonts w:ascii="Arial" w:eastAsia="Times New Roman" w:hAnsi="Arial" w:cs="Arial"/>
                <w:sz w:val="24"/>
                <w:szCs w:val="24"/>
              </w:rPr>
              <w:t xml:space="preserve">103** or 103H** or Philosophy 110 or </w:t>
            </w:r>
            <w:r w:rsidR="000E4B84">
              <w:rPr>
                <w:rFonts w:ascii="Arial" w:eastAsia="Times New Roman" w:hAnsi="Arial" w:cs="Arial"/>
                <w:sz w:val="24"/>
                <w:szCs w:val="24"/>
              </w:rPr>
              <w:t>110H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w:t>
            </w:r>
            <w:r w:rsidR="000E4B84">
              <w:rPr>
                <w:rFonts w:ascii="Arial" w:eastAsia="Times New Roman" w:hAnsi="Arial" w:cs="Arial"/>
                <w:sz w:val="24"/>
                <w:szCs w:val="24"/>
              </w:rPr>
              <w:t xml:space="preserve">2, 103                  </w:t>
            </w:r>
            <w:r w:rsidR="000E4B84" w:rsidRPr="00E74EC1">
              <w:rPr>
                <w:rFonts w:ascii="Arial" w:eastAsia="Times New Roman" w:hAnsi="Arial" w:cs="Arial"/>
                <w:sz w:val="24"/>
                <w:szCs w:val="24"/>
              </w:rPr>
              <w:t xml:space="preserve"> Philosophy 110</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C: Oral Communication (CSU ONLY)</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3 semester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Speech Communication 102, 103** or 103H**,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140, 145</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2 - MATHEMATICAL CONCEPTS &amp; QUANTITATIVE REASONING</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3 semester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Math 105, 140**, 145, 150** , 170**, 180**or</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Mathematics 105, 140</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l80H**, 185, 219** or 2l9H**, 280;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Social Science 2l9** or 219H**.</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Default="00E74EC1" w:rsidP="00E74EC1">
            <w:pPr>
              <w:spacing w:before="100" w:beforeAutospacing="1" w:after="120" w:line="240" w:lineRule="auto"/>
              <w:rPr>
                <w:rFonts w:ascii="Arial" w:eastAsia="Times New Roman" w:hAnsi="Arial" w:cs="Arial"/>
                <w:sz w:val="24"/>
                <w:szCs w:val="24"/>
              </w:rPr>
            </w:pPr>
            <w:r w:rsidRPr="00E74EC1">
              <w:rPr>
                <w:rFonts w:ascii="Arial" w:eastAsia="Times New Roman" w:hAnsi="Arial" w:cs="Arial"/>
                <w:sz w:val="24"/>
                <w:szCs w:val="24"/>
              </w:rPr>
              <w:t> </w:t>
            </w:r>
          </w:p>
          <w:p w:rsidR="000E4B84" w:rsidRPr="00E74EC1" w:rsidRDefault="000E4B84" w:rsidP="00E74EC1">
            <w:pPr>
              <w:spacing w:before="100" w:beforeAutospacing="1" w:after="120" w:line="240" w:lineRule="auto"/>
              <w:rPr>
                <w:rFonts w:ascii="Times New Roman" w:eastAsia="Times New Roman" w:hAnsi="Times New Roman" w:cs="Times New Roman"/>
                <w:sz w:val="24"/>
                <w:szCs w:val="24"/>
              </w:rPr>
            </w:pP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lastRenderedPageBreak/>
              <w:t>AREA 3 - ARTS &amp; HUMANITIES</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3 courses, 9 semester units, with at least one course from Group A and one course from Group B.</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A: Arts</w:t>
            </w:r>
            <w:r w:rsidRPr="00E74EC1">
              <w:rPr>
                <w:rFonts w:ascii="Arial" w:eastAsia="Times New Roman" w:hAnsi="Arial" w:cs="Arial"/>
                <w:sz w:val="24"/>
                <w:szCs w:val="24"/>
              </w:rPr>
              <w:t xml:space="preserve"> (minimum 1 course)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Art 100** or 100H**, 101, 102, 103, 104, 105,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Art 100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106, 108;</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Dance 100** or 100H**, 102, 105;</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Interdisciplinary Studies 121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Interdisciplinary Studies 121 (TV)</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Music 101** or 101H**, 102** or 102H**, 103,</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Music 101, 211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104, 111, 211;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Photography 150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Television/Video Communications 103, 104;</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0E4B84">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Theatre Arts 100, 10</w:t>
            </w:r>
            <w:r w:rsidR="000E4B84">
              <w:rPr>
                <w:rFonts w:ascii="Arial" w:eastAsia="Times New Roman" w:hAnsi="Arial" w:cs="Arial"/>
                <w:sz w:val="24"/>
                <w:szCs w:val="24"/>
              </w:rPr>
              <w:t>5</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Theatre Arts 100</w:t>
            </w:r>
          </w:p>
        </w:tc>
      </w:tr>
    </w:tbl>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p w:rsidR="00E74EC1" w:rsidRPr="00E74EC1" w:rsidRDefault="00E74EC1" w:rsidP="009C63CF">
      <w:pPr>
        <w:spacing w:after="0"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C84753"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B: Humanities</w:t>
            </w:r>
            <w:r w:rsidRPr="00E74EC1">
              <w:rPr>
                <w:rFonts w:ascii="Arial" w:eastAsia="Times New Roman" w:hAnsi="Arial" w:cs="Arial"/>
                <w:sz w:val="24"/>
                <w:szCs w:val="24"/>
              </w:rPr>
              <w:t xml:space="preserve"> (minimum 1 course)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Chinese 102</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English 102** or 102H**, 206, 220, 231, 232,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102</w:t>
            </w:r>
            <w:r w:rsidR="000E4B84">
              <w:rPr>
                <w:rFonts w:ascii="Arial" w:eastAsia="Times New Roman" w:hAnsi="Arial" w:cs="Arial"/>
                <w:sz w:val="24"/>
                <w:szCs w:val="24"/>
              </w:rPr>
              <w:t>, 220</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233A or 233B or 233C or 233D, 241, 242,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243, 245, 246, 271, 272, 278;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French 102, 201** or 201H**, 202**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202H**;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History 101** or 101H**, 102** or 102H**;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150, 151, 153, 163</w:t>
            </w:r>
            <w:r w:rsidR="00DC2F9A">
              <w:rPr>
                <w:rFonts w:ascii="Arial" w:eastAsia="Times New Roman" w:hAnsi="Arial" w:cs="Arial"/>
                <w:sz w:val="24"/>
                <w:szCs w:val="24"/>
              </w:rPr>
              <w:t>*</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Interdisciplinary Studies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Japanese 102</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Philosophy 106** or 106H**, 108, 112, 118;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Sign Language 111, 112, 116;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DC2F9A" w:rsidRDefault="00DC2F9A">
      <w:r>
        <w:br w:type="page"/>
      </w:r>
    </w:p>
    <w:tbl>
      <w:tblPr>
        <w:tblW w:w="9588" w:type="dxa"/>
        <w:tblCellMar>
          <w:left w:w="0" w:type="dxa"/>
          <w:right w:w="0" w:type="dxa"/>
        </w:tblCellMar>
        <w:tblLook w:val="04A0"/>
      </w:tblPr>
      <w:tblGrid>
        <w:gridCol w:w="5148"/>
        <w:gridCol w:w="4440"/>
      </w:tblGrid>
      <w:tr w:rsidR="00E74EC1" w:rsidRPr="00E74EC1" w:rsidTr="00DC2F9A">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 xml:space="preserve">Spanish 102** or 102H**, 195A, 195B, 201**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Spanish 102</w:t>
            </w:r>
          </w:p>
        </w:tc>
      </w:tr>
      <w:tr w:rsidR="00E74EC1" w:rsidRPr="00E74EC1" w:rsidTr="00DC2F9A">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Or 201H**, 202** or 202H**.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DC2F9A">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Vietnamese 102</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p w:rsidR="00E74EC1" w:rsidRPr="00E74EC1" w:rsidRDefault="00E74EC1" w:rsidP="009C63CF">
      <w:pPr>
        <w:spacing w:after="0"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C84753"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4- SOCIAL &amp; BEHAVIORAL SCIENCES</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3 courses, 9 semester units from at least 2 disciplines or an interdisciplinary sequence.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Anthropology 100** or 100H**, 103, 104**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Anthropology 100 </w:t>
            </w:r>
            <w:r w:rsidR="009C63CF">
              <w:rPr>
                <w:rFonts w:ascii="Arial" w:eastAsia="Times New Roman" w:hAnsi="Arial" w:cs="Arial"/>
                <w:sz w:val="24"/>
                <w:szCs w:val="24"/>
              </w:rPr>
              <w:t>(TV)</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104H**; 105, 125</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Asian American Studies 101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Biology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Black Studies 101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Chicano Studies 101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Criminal Justice 101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Criminal Justice 101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Economics 120, 121;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Economics 120, 121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104** or 104H**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Environmental Studies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Ethn</w:t>
            </w:r>
            <w:r w:rsidR="00DC2F9A">
              <w:rPr>
                <w:rFonts w:ascii="Arial" w:eastAsia="Times New Roman" w:hAnsi="Arial" w:cs="Arial"/>
                <w:sz w:val="24"/>
                <w:szCs w:val="24"/>
              </w:rPr>
              <w:t>ic Studies 101** or 101H**, 102**</w:t>
            </w:r>
            <w:r w:rsidRPr="00E74EC1">
              <w:rPr>
                <w:rFonts w:ascii="Arial" w:eastAsia="Times New Roman" w:hAnsi="Arial" w:cs="Arial"/>
                <w:sz w:val="24"/>
                <w:szCs w:val="24"/>
              </w:rPr>
              <w:t xml:space="preserve"> or 102H</w:t>
            </w:r>
            <w:r w:rsidR="00DC2F9A">
              <w:rPr>
                <w:rFonts w:ascii="Arial" w:eastAsia="Times New Roman" w:hAnsi="Arial" w:cs="Arial"/>
                <w:sz w:val="24"/>
                <w:szCs w:val="24"/>
              </w:rPr>
              <w:t>**</w:t>
            </w:r>
            <w:r w:rsidRPr="00E74EC1">
              <w:rPr>
                <w:rFonts w:ascii="Arial" w:eastAsia="Times New Roman" w:hAnsi="Arial" w:cs="Arial"/>
                <w:sz w:val="24"/>
                <w:szCs w:val="24"/>
              </w:rPr>
              <w:t>.</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Geography 100** or 100H**, 102** or 102H**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History 105, 118, 120** or 120H**, 121**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History 120, 121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121H**, 122**, 123, 124** or 124H**, 125,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DC2F9A" w:rsidP="00DC2F9A">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sz w:val="24"/>
                <w:szCs w:val="24"/>
              </w:rPr>
              <w:t>127, 133, 146, 163*, 181</w:t>
            </w:r>
            <w:r w:rsidR="00E74EC1" w:rsidRPr="00E74EC1">
              <w:rPr>
                <w:rFonts w:ascii="Arial" w:eastAsia="Times New Roman" w:hAnsi="Arial" w:cs="Arial"/>
                <w:sz w:val="24"/>
                <w:szCs w:val="24"/>
              </w:rPr>
              <w:t xml:space="preserve">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Human Development 107**</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Human Development 107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Interdisciplinary Studies 117H, 155,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Political Science 101** or 101H**, 200**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Political Science 101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200H**, 201, 220</w:t>
            </w:r>
            <w:r w:rsidR="00DC2F9A">
              <w:rPr>
                <w:rFonts w:ascii="Arial" w:eastAsia="Times New Roman" w:hAnsi="Arial" w:cs="Arial"/>
                <w:sz w:val="24"/>
                <w:szCs w:val="24"/>
              </w:rPr>
              <w:t>, 235</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Psychology 100** or 100H**, 140, 157**, 170,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Psychology 100 (TV)</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 xml:space="preserve">200, 219, 230, 240, 250;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Science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Sociology 100** or 100H**, 140**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Sociology 100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140H**, 240;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Speech Communication 206** or 206H**;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TV/Video Communications 105** or 105H**;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Women’s Studies 101**, 102, 201**.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C84753"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5 - PHYSICAL &amp; BIOLOGICAL SCIENCES</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 courses, 7-9 semester units with one Physical Science course and one Biological Science course; at least one must include a corresponding laboratory (indicated by “L” in parentheses).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A: Physical Science</w:t>
            </w:r>
            <w:r w:rsidRPr="00E74EC1">
              <w:rPr>
                <w:rFonts w:ascii="Arial" w:eastAsia="Times New Roman" w:hAnsi="Arial" w:cs="Arial"/>
                <w:sz w:val="24"/>
                <w:szCs w:val="24"/>
              </w:rPr>
              <w:t xml:space="preserve"> (3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Astronomy 109, 110** or 110H**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140(L);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Chemistry 109(L)**, 119(L)**, 209(L)**, 210(L),  219**(L)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Chemistry 109, 209 (on campus lab)</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or 219H(L)**, 229(L);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Earth Science 110** or 110H**, 115 (L)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150**or 150H**;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Environmental Studies 140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Geography 101**; 101(L),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Geology 101**, 101(L), 140, 150** or 150H**,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Geology 101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201(L);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Physical Science  115(L), 117**, 118(L)**;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Physics 109(L)**, 210(L)**, 211 (L)**,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217(L)**, 227(L)**, 237(L)**, 279(L)**,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289(L</w:t>
            </w:r>
            <w:proofErr w:type="gramStart"/>
            <w:r w:rsidRPr="00E74EC1">
              <w:rPr>
                <w:rFonts w:ascii="Arial" w:eastAsia="Times New Roman" w:hAnsi="Arial" w:cs="Arial"/>
                <w:sz w:val="24"/>
                <w:szCs w:val="24"/>
              </w:rPr>
              <w:t>)*</w:t>
            </w:r>
            <w:proofErr w:type="gramEnd"/>
            <w:r w:rsidRPr="00E74EC1">
              <w:rPr>
                <w:rFonts w:ascii="Arial" w:eastAsia="Times New Roman" w:hAnsi="Arial" w:cs="Arial"/>
                <w:sz w:val="24"/>
                <w:szCs w:val="24"/>
              </w:rPr>
              <w:t>*.</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B: Biological Science</w:t>
            </w:r>
            <w:r w:rsidRPr="00E74EC1">
              <w:rPr>
                <w:rFonts w:ascii="Arial" w:eastAsia="Times New Roman" w:hAnsi="Arial" w:cs="Arial"/>
                <w:sz w:val="24"/>
                <w:szCs w:val="24"/>
              </w:rPr>
              <w:t xml:space="preserve"> (1 course)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Anthropology 101, 101(L);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Biology 109** or 109H**, 109(L), 115(L),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Biology 109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139(L), 177, 211(L), 212(L), 214(L) 229(L)**, 239(L)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Biology 239(on campus lab)</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249(L), 259(L);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Biology249</w:t>
            </w:r>
            <w:r w:rsidR="00DC2F9A">
              <w:rPr>
                <w:rFonts w:ascii="Arial" w:eastAsia="Times New Roman" w:hAnsi="Arial" w:cs="Arial"/>
                <w:sz w:val="24"/>
                <w:szCs w:val="24"/>
              </w:rPr>
              <w:t xml:space="preserve"> </w:t>
            </w:r>
            <w:r w:rsidRPr="00E74EC1">
              <w:rPr>
                <w:rFonts w:ascii="Arial" w:eastAsia="Times New Roman" w:hAnsi="Arial" w:cs="Arial"/>
                <w:sz w:val="24"/>
                <w:szCs w:val="24"/>
              </w:rPr>
              <w:t>(Lecture only, On campus lab)</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Environmental Studies 259(L).</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p w:rsidR="00E74EC1" w:rsidRPr="00E74EC1" w:rsidRDefault="00E74EC1" w:rsidP="009C63CF">
      <w:pPr>
        <w:spacing w:after="0"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C84753"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6- LANGUAGE OTHER THAN ENGLISH</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 (U.C. ONLY)</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Satisfactory completion of two years of high school coursework in one language other than English with grades of “C” or better***; </w:t>
            </w:r>
            <w:r w:rsidRPr="00E74EC1">
              <w:rPr>
                <w:rFonts w:ascii="Arial" w:eastAsia="Times New Roman" w:hAnsi="Arial" w:cs="Arial"/>
                <w:b/>
                <w:bCs/>
                <w:sz w:val="24"/>
                <w:szCs w:val="24"/>
              </w:rPr>
              <w:t>OR</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completion of one of the following: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Chinese 101, French 101,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Spanish 101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Japanese 101, Sign Language 110,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Spanish 101** or 101H**, Vietnamese 101</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18"/>
                <w:szCs w:val="18"/>
              </w:rPr>
              <w:t>OR</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satisfactory completion, with “C” grades or better, of two years of formal schooling at the sixth grade level or higher in an institution where the language of instruction is not English;</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18"/>
                <w:szCs w:val="18"/>
              </w:rPr>
              <w:t>OR</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satisfactory score in examinations of languages other than English as follows:</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3 or higher on College Board Advanced Placement Examination, 5 or higher on International Baccalaureate Higher Level Examination; SAT II:  Subject tests (see a counselor for required scores); A, B, or C on “O” Level Exam; 5, 6, or 7 on “A” Level Exam</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18"/>
                <w:szCs w:val="18"/>
              </w:rPr>
              <w:lastRenderedPageBreak/>
              <w:t>OR</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proofErr w:type="gramStart"/>
            <w:r w:rsidRPr="00E74EC1">
              <w:rPr>
                <w:rFonts w:ascii="Arial" w:eastAsia="Times New Roman" w:hAnsi="Arial" w:cs="Arial"/>
                <w:sz w:val="18"/>
                <w:szCs w:val="18"/>
              </w:rPr>
              <w:t>satisfactory</w:t>
            </w:r>
            <w:proofErr w:type="gramEnd"/>
            <w:r w:rsidRPr="00E74EC1">
              <w:rPr>
                <w:rFonts w:ascii="Arial" w:eastAsia="Times New Roman" w:hAnsi="Arial" w:cs="Arial"/>
                <w:sz w:val="18"/>
                <w:szCs w:val="18"/>
              </w:rPr>
              <w:t xml:space="preserve"> completion of an achievement test administered by a college in language other than English equivalent to two years of high school language. If an achievement test is not available a SAC faculty member may verify competency.</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lastRenderedPageBreak/>
              <w:t>AMERICAN INSTITUTIONS REQUIREMENT</w:t>
            </w:r>
            <w:r w:rsidRPr="00E74EC1">
              <w:rPr>
                <w:rFonts w:ascii="Arial" w:eastAsia="Times New Roman" w:hAnsi="Arial" w:cs="Arial"/>
                <w:sz w:val="24"/>
                <w:szCs w:val="24"/>
              </w:rPr>
              <w:t xml:space="preserve">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i/>
                <w:iCs/>
                <w:sz w:val="24"/>
                <w:szCs w:val="24"/>
              </w:rPr>
              <w:t>(Not part of IGETC. Maybe completed prior to transfer)</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CSU has an American Institutions graduation requirement that is separate from IGETC. Courses used to meet the CSU requirement </w:t>
            </w:r>
            <w:r w:rsidRPr="00E74EC1">
              <w:rPr>
                <w:rFonts w:ascii="Arial" w:eastAsia="Times New Roman" w:hAnsi="Arial" w:cs="Arial"/>
                <w:b/>
                <w:bCs/>
                <w:sz w:val="24"/>
                <w:szCs w:val="24"/>
              </w:rPr>
              <w:t>can</w:t>
            </w:r>
            <w:r w:rsidRPr="00E74EC1">
              <w:rPr>
                <w:rFonts w:ascii="Arial" w:eastAsia="Times New Roman" w:hAnsi="Arial" w:cs="Arial"/>
                <w:sz w:val="24"/>
                <w:szCs w:val="24"/>
              </w:rPr>
              <w:t xml:space="preserve"> also be used in Area 3 or 4. To meet the CSU requirement, students should take </w:t>
            </w:r>
          </w:p>
        </w:tc>
      </w:tr>
      <w:tr w:rsidR="00E74EC1" w:rsidRPr="00E74EC1" w:rsidTr="00E74EC1">
        <w:tc>
          <w:tcPr>
            <w:tcW w:w="51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Political Science 101** or 101H** </w:t>
            </w:r>
            <w:r w:rsidRPr="00E74EC1">
              <w:rPr>
                <w:rFonts w:ascii="Arial" w:eastAsia="Times New Roman" w:hAnsi="Arial" w:cs="Arial"/>
                <w:b/>
                <w:bCs/>
                <w:sz w:val="24"/>
                <w:szCs w:val="24"/>
              </w:rPr>
              <w:t>AND</w:t>
            </w:r>
            <w:r w:rsidRPr="00E74EC1">
              <w:rPr>
                <w:rFonts w:ascii="Arial" w:eastAsia="Times New Roman" w:hAnsi="Arial" w:cs="Arial"/>
                <w:sz w:val="24"/>
                <w:szCs w:val="24"/>
              </w:rPr>
              <w:t xml:space="preserve"> </w:t>
            </w:r>
          </w:p>
        </w:tc>
        <w:tc>
          <w:tcPr>
            <w:tcW w:w="4440" w:type="dxa"/>
            <w:tcBorders>
              <w:top w:val="nil"/>
              <w:left w:val="nil"/>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Political Science 101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one of the following courses: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History 118, 120**, 120H**, 121**,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History 120, 121</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121H**, 122**, 123, 124**, 124H**, 127, 146.</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 xml:space="preserve">UC requires the completion of a college course or courses with a grade of “C” or better </w:t>
            </w:r>
            <w:r w:rsidRPr="00E74EC1">
              <w:rPr>
                <w:rFonts w:ascii="Arial" w:eastAsia="Times New Roman" w:hAnsi="Arial" w:cs="Arial"/>
                <w:b/>
                <w:bCs/>
                <w:sz w:val="18"/>
                <w:szCs w:val="18"/>
              </w:rPr>
              <w:t>OR</w:t>
            </w:r>
            <w:r w:rsidRPr="00E74EC1">
              <w:rPr>
                <w:rFonts w:ascii="Arial" w:eastAsia="Times New Roman" w:hAnsi="Arial" w:cs="Arial"/>
                <w:sz w:val="18"/>
                <w:szCs w:val="18"/>
              </w:rPr>
              <w:t xml:space="preserve"> a one-year course in high school in U.S. History or a half-year course in U.S. History and a half-year course in American Government with grades of “C” or better (UCLA requires grades of “B”). UCSB requires the completion of a college course. If you are using college coursework to satisfy this requirement, check the appropriate UC catalog to determine which course(s) to take.</w:t>
            </w:r>
          </w:p>
        </w:tc>
      </w:tr>
      <w:tr w:rsidR="00E74EC1" w:rsidRPr="00E74EC1" w:rsidTr="00E74EC1">
        <w:trPr>
          <w:trHeight w:val="70"/>
        </w:trPr>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70" w:lineRule="atLeast"/>
              <w:rPr>
                <w:rFonts w:ascii="Times New Roman" w:eastAsia="Times New Roman" w:hAnsi="Times New Roman" w:cs="Times New Roman"/>
                <w:sz w:val="24"/>
                <w:szCs w:val="24"/>
              </w:rPr>
            </w:pPr>
            <w:r w:rsidRPr="00E74EC1">
              <w:rPr>
                <w:rFonts w:ascii="Arial" w:eastAsia="Times New Roman" w:hAnsi="Arial" w:cs="Arial"/>
                <w:sz w:val="18"/>
                <w:szCs w:val="18"/>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For possible exceptions, due to extraordinary circumstances, please see a counselor for guidelines and petition.</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 Courses designated with an asterisk may be counted in one area only.</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**Indicates that transfer credit may be limited by either UC or CSU or both.</w:t>
            </w:r>
          </w:p>
          <w:p w:rsidR="00E74EC1" w:rsidRPr="00E74EC1" w:rsidRDefault="00E74EC1" w:rsidP="00E74EC1">
            <w:pPr>
              <w:spacing w:before="100" w:beforeAutospacing="1" w:after="100" w:afterAutospacing="1" w:line="240" w:lineRule="auto"/>
              <w:ind w:left="120"/>
              <w:rPr>
                <w:rFonts w:ascii="Times New Roman" w:eastAsia="Times New Roman" w:hAnsi="Times New Roman" w:cs="Times New Roman"/>
                <w:sz w:val="24"/>
                <w:szCs w:val="24"/>
              </w:rPr>
            </w:pPr>
            <w:r w:rsidRPr="00E74EC1">
              <w:rPr>
                <w:rFonts w:ascii="Arial" w:eastAsia="Times New Roman" w:hAnsi="Arial" w:cs="Arial"/>
                <w:sz w:val="18"/>
                <w:szCs w:val="18"/>
              </w:rPr>
              <w:t>Please consult with a counselor for additional information.</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***High School transcript must be on file in the admissions office. Please consult with a counselor for additional information.</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(L) Designates courses with a laboratory.</w:t>
            </w:r>
          </w:p>
        </w:tc>
      </w:tr>
    </w:tbl>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p w:rsidR="00193297" w:rsidRDefault="00193297"/>
    <w:sectPr w:rsidR="00193297" w:rsidSect="00193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EC1"/>
    <w:rsid w:val="0009192E"/>
    <w:rsid w:val="000A12CD"/>
    <w:rsid w:val="000E4B84"/>
    <w:rsid w:val="00193297"/>
    <w:rsid w:val="0089467D"/>
    <w:rsid w:val="009C63CF"/>
    <w:rsid w:val="00AA1531"/>
    <w:rsid w:val="00C84753"/>
    <w:rsid w:val="00DC2F9A"/>
    <w:rsid w:val="00E7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E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9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4.xml"/><Relationship Id="rId5" Type="http://schemas.openxmlformats.org/officeDocument/2006/relationships/hyperlink" Target="http://sac.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HNYXMCCMVK3K-178788438-39</_dlc_DocId>
    <_dlc_DocIdUrl xmlns="431189f8-a51b-453f-9f0c-3a0b3b65b12f">
      <Url>https://www.sac.edu/AcademicAffairs/DistanceEd/_layouts/15/DocIdRedir.aspx?ID=HNYXMCCMVK3K-178788438-39</Url>
      <Description>HNYXMCCMVK3K-178788438-39</Description>
    </_dlc_DocIdUrl>
    <_dlc_DocIdPersistId xmlns="431189f8-a51b-453f-9f0c-3a0b3b65b12f">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739434-EE0C-45F7-BEE9-1C479FB4D1D4}"/>
</file>

<file path=customXml/itemProps2.xml><?xml version="1.0" encoding="utf-8"?>
<ds:datastoreItem xmlns:ds="http://schemas.openxmlformats.org/officeDocument/2006/customXml" ds:itemID="{45EE17F1-A602-4F65-B0B8-B6D56F382BF6}"/>
</file>

<file path=customXml/itemProps3.xml><?xml version="1.0" encoding="utf-8"?>
<ds:datastoreItem xmlns:ds="http://schemas.openxmlformats.org/officeDocument/2006/customXml" ds:itemID="{83BB38DA-4976-4733-BA7F-9A066DF50B05}"/>
</file>

<file path=customXml/itemProps4.xml><?xml version="1.0" encoding="utf-8"?>
<ds:datastoreItem xmlns:ds="http://schemas.openxmlformats.org/officeDocument/2006/customXml" ds:itemID="{51590C46-EDD6-427E-AA17-70BD1C471C97}"/>
</file>

<file path=customXml/itemProps5.xml><?xml version="1.0" encoding="utf-8"?>
<ds:datastoreItem xmlns:ds="http://schemas.openxmlformats.org/officeDocument/2006/customXml" ds:itemID="{C9647DF0-B054-41C5-8104-EA465C408108}"/>
</file>

<file path=docProps/app.xml><?xml version="1.0" encoding="utf-8"?>
<Properties xmlns="http://schemas.openxmlformats.org/officeDocument/2006/extended-properties" xmlns:vt="http://schemas.openxmlformats.org/officeDocument/2006/docPropsVTypes">
  <Template>Normal</Template>
  <TotalTime>36</TotalTime>
  <Pages>6</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Eldridge, Jan</dc:creator>
  <cp:lastModifiedBy>Windows User</cp:lastModifiedBy>
  <cp:revision>4</cp:revision>
  <dcterms:created xsi:type="dcterms:W3CDTF">2012-04-27T00:32:00Z</dcterms:created>
  <dcterms:modified xsi:type="dcterms:W3CDTF">2012-04-27T01:06:00Z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_dlc_DocIdItemGuid">
    <vt:lpwstr>a0fce66b-3dc6-4e2b-bc95-c7e1e87eaa9a</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ies>
</file>